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ab/>
        <w:t xml:space="preserve">                                                     </w:t>
      </w:r>
    </w:p>
    <w:p>
      <w:pPr>
        <w:pStyle w:val="Normal"/>
        <w:spacing w:lineRule="auto" w:line="276"/>
        <w:jc w:val="both"/>
        <w:rPr>
          <w:rFonts w:ascii="Arial" w:hAnsi="Arial" w:cs="Arial"/>
          <w:b/>
          <w:bCs/>
          <w:color w:val="339933"/>
          <w:sz w:val="28"/>
          <w:szCs w:val="28"/>
        </w:rPr>
      </w:pPr>
      <w:r>
        <w:rPr>
          <w:rFonts w:cs="Arial" w:ascii="Arial" w:hAnsi="Arial"/>
          <w:sz w:val="22"/>
          <w:szCs w:val="22"/>
        </w:rPr>
        <w:t>Aşağıda belirtilen kişisel koruyucu ekipmanları ile ilgili sorumluluğu aldığımı, bu ekipmanları test ve kontrol ettiğimi, çalışırken tarafıma uyarı yapılmaksızın malzemelerimi doğru ve uygun olarak kullanacağımı, kullanılmayacak duruma geldiğinde yenisini almak üzere yetkiliye başvuracağımı kabul ve taahhüt ediyorum.</w:t>
      </w:r>
      <w:r>
        <w:rPr>
          <w:rFonts w:cs="Arial" w:ascii="Arial" w:hAnsi="Arial"/>
          <w:color w:val="FF0000"/>
          <w:sz w:val="22"/>
          <w:szCs w:val="22"/>
        </w:rPr>
        <w:t xml:space="preserve"> </w:t>
      </w:r>
      <w:r>
        <w:rPr>
          <w:rFonts w:cs="Arial" w:ascii="Arial" w:hAnsi="Arial"/>
          <w:sz w:val="22"/>
          <w:szCs w:val="22"/>
        </w:rPr>
        <w:t>Aşağıda belirtilen kişisel koruyucu ekipmanların kullanımı ile ilgili gerekli eğitimi aldım, KKD’leri sahada kullanmadığım zaman oluşacak tehlikeler hakkında uyarıldım. Sözü edilen malzemeleri kullanmadığım takdirde uygulanabilecek cezai yaptırımları kabul ettiğimi,</w:t>
      </w:r>
      <w:r>
        <w:rPr>
          <w:rFonts w:cs="Arial" w:ascii="Arial" w:hAnsi="Arial"/>
          <w:b/>
          <w:bCs/>
          <w:color w:val="339933"/>
          <w:sz w:val="28"/>
          <w:szCs w:val="28"/>
        </w:rPr>
        <w:t xml:space="preserve">  </w:t>
      </w:r>
    </w:p>
    <w:p>
      <w:pPr>
        <w:pStyle w:val="Normal"/>
        <w:spacing w:lineRule="auto" w:line="276"/>
        <w:jc w:val="both"/>
        <w:rPr>
          <w:rFonts w:ascii="Arial" w:hAnsi="Arial" w:cs="Arial"/>
          <w:sz w:val="22"/>
          <w:szCs w:val="22"/>
        </w:rPr>
      </w:pPr>
      <w:r>
        <w:rPr>
          <w:rFonts w:cs="Arial" w:ascii="Arial" w:hAnsi="Arial"/>
          <w:b/>
          <w:bCs/>
          <w:color w:val="339933"/>
          <w:sz w:val="28"/>
          <w:szCs w:val="28"/>
        </w:rPr>
        <w:t xml:space="preserve"> </w:t>
      </w:r>
      <w:r>
        <w:rPr>
          <w:rFonts w:cs="Arial" w:ascii="Arial" w:hAnsi="Arial"/>
          <w:sz w:val="22"/>
          <w:szCs w:val="22"/>
        </w:rPr>
        <w:t>Beyan ve taahhüt ederim.</w:t>
      </w:r>
    </w:p>
    <w:p>
      <w:pPr>
        <w:pStyle w:val="Normal"/>
        <w:jc w:val="both"/>
        <w:rPr>
          <w:rFonts w:ascii="Arial" w:hAnsi="Arial" w:cs="Arial"/>
          <w:sz w:val="22"/>
          <w:szCs w:val="22"/>
        </w:rPr>
      </w:pPr>
      <w:r>
        <w:rPr>
          <w:rFonts w:cs="Arial" w:ascii="Arial" w:hAnsi="Arial"/>
          <w:sz w:val="22"/>
          <w:szCs w:val="22"/>
        </w:rPr>
        <w:t>Adı ve Soyadı</w:t>
        <w:tab/>
        <w:tab/>
        <w:t>:</w:t>
        <w:tab/>
        <w:tab/>
        <w:tab/>
        <w:t>Baba Adı</w:t>
        <w:tab/>
        <w:tab/>
        <w:t>:</w:t>
        <w:tab/>
      </w:r>
    </w:p>
    <w:p>
      <w:pPr>
        <w:pStyle w:val="Normal"/>
        <w:rPr>
          <w:rFonts w:ascii="Arial" w:hAnsi="Arial" w:cs="Arial"/>
          <w:sz w:val="22"/>
          <w:szCs w:val="22"/>
        </w:rPr>
      </w:pPr>
      <w:r>
        <w:rPr>
          <w:rFonts w:cs="Arial" w:ascii="Arial" w:hAnsi="Arial"/>
          <w:sz w:val="22"/>
          <w:szCs w:val="22"/>
        </w:rPr>
        <w:t>Doğum Tarihi</w:t>
        <w:tab/>
        <w:tab/>
        <w:t xml:space="preserve">: </w:t>
        <w:tab/>
        <w:tab/>
        <w:tab/>
        <w:t>Görevi</w:t>
        <w:tab/>
        <w:tab/>
        <w:tab/>
        <w:t xml:space="preserve">: </w:t>
      </w:r>
    </w:p>
    <w:p>
      <w:pPr>
        <w:pStyle w:val="Normal"/>
        <w:jc w:val="both"/>
        <w:rPr>
          <w:rFonts w:ascii="Arial" w:hAnsi="Arial" w:cs="Arial"/>
          <w:sz w:val="22"/>
          <w:szCs w:val="22"/>
        </w:rPr>
      </w:pPr>
      <w:r>
        <w:rPr>
          <w:rFonts w:cs="Arial" w:ascii="Arial" w:hAnsi="Arial"/>
          <w:sz w:val="22"/>
          <w:szCs w:val="22"/>
        </w:rPr>
        <w:t xml:space="preserve">Tarih               </w:t>
        <w:tab/>
        <w:t xml:space="preserve">: </w:t>
        <w:tab/>
        <w:tab/>
        <w:tab/>
        <w:t>İmzası</w:t>
        <w:tab/>
        <w:tab/>
        <w:tab/>
        <w:t>:</w:t>
      </w:r>
    </w:p>
    <w:tbl>
      <w:tblPr>
        <w:tblW w:w="9848" w:type="dxa"/>
        <w:jc w:val="left"/>
        <w:tblInd w:w="-72" w:type="dxa"/>
        <w:tblLayout w:type="fixed"/>
        <w:tblCellMar>
          <w:top w:w="0" w:type="dxa"/>
          <w:left w:w="70" w:type="dxa"/>
          <w:bottom w:w="0" w:type="dxa"/>
          <w:right w:w="70" w:type="dxa"/>
        </w:tblCellMar>
        <w:tblLook w:firstRow="0" w:noVBand="0" w:lastRow="0" w:firstColumn="0" w:lastColumn="0" w:noHBand="0" w:val="0000"/>
      </w:tblPr>
      <w:tblGrid>
        <w:gridCol w:w="2694"/>
        <w:gridCol w:w="775"/>
        <w:gridCol w:w="1493"/>
        <w:gridCol w:w="2692"/>
        <w:gridCol w:w="709"/>
        <w:gridCol w:w="1484"/>
      </w:tblGrid>
      <w:tr>
        <w:trPr>
          <w:trHeight w:val="227" w:hRule="atLeast"/>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rFonts w:ascii="Arial" w:hAnsi="Arial" w:cs="Arial"/>
                <w:b/>
                <w:sz w:val="24"/>
                <w:szCs w:val="24"/>
                <w:u w:val="single"/>
              </w:rPr>
            </w:pPr>
            <w:r>
              <w:rPr>
                <w:rFonts w:cs="Arial" w:ascii="Arial" w:hAnsi="Arial"/>
                <w:b/>
                <w:sz w:val="24"/>
                <w:szCs w:val="24"/>
                <w:u w:val="single"/>
              </w:rPr>
              <w:t>Cinsi</w:t>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rFonts w:ascii="Arial" w:hAnsi="Arial" w:cs="Arial"/>
                <w:b/>
                <w:sz w:val="24"/>
                <w:szCs w:val="24"/>
                <w:u w:val="single"/>
              </w:rPr>
            </w:pPr>
            <w:r>
              <w:rPr>
                <w:rFonts w:cs="Arial" w:ascii="Arial" w:hAnsi="Arial"/>
                <w:b/>
                <w:sz w:val="24"/>
                <w:szCs w:val="24"/>
                <w:u w:val="single"/>
              </w:rPr>
              <w:t>Adet</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rFonts w:ascii="Arial" w:hAnsi="Arial" w:cs="Arial"/>
                <w:b/>
                <w:sz w:val="24"/>
                <w:szCs w:val="24"/>
                <w:u w:val="single"/>
              </w:rPr>
            </w:pPr>
            <w:r>
              <w:rPr>
                <w:rFonts w:cs="Arial" w:ascii="Arial" w:hAnsi="Arial"/>
                <w:b/>
                <w:sz w:val="24"/>
                <w:szCs w:val="24"/>
                <w:u w:val="single"/>
              </w:rPr>
              <w:t>Teslim Alan İmza</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rFonts w:ascii="Arial" w:hAnsi="Arial" w:cs="Arial"/>
                <w:b/>
                <w:sz w:val="24"/>
                <w:szCs w:val="24"/>
                <w:u w:val="single"/>
              </w:rPr>
            </w:pPr>
            <w:r>
              <w:rPr>
                <w:rFonts w:cs="Arial" w:ascii="Arial" w:hAnsi="Arial"/>
                <w:b/>
                <w:sz w:val="24"/>
                <w:szCs w:val="24"/>
                <w:u w:val="single"/>
              </w:rPr>
              <w:t>Cinsi</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rPr>
                <w:rFonts w:ascii="Arial" w:hAnsi="Arial" w:cs="Arial"/>
                <w:b/>
                <w:sz w:val="24"/>
                <w:szCs w:val="24"/>
                <w:u w:val="single"/>
              </w:rPr>
            </w:pPr>
            <w:r>
              <w:rPr>
                <w:rFonts w:cs="Arial" w:ascii="Arial" w:hAnsi="Arial"/>
                <w:b/>
                <w:sz w:val="24"/>
                <w:szCs w:val="24"/>
                <w:u w:val="single"/>
              </w:rPr>
              <w:t>Adet</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20"/>
              <w:jc w:val="center"/>
              <w:rPr>
                <w:rFonts w:ascii="Arial" w:hAnsi="Arial" w:cs="Arial"/>
                <w:b/>
                <w:sz w:val="24"/>
                <w:szCs w:val="24"/>
                <w:u w:val="single"/>
              </w:rPr>
            </w:pPr>
            <w:r>
              <w:rPr>
                <w:rFonts w:cs="Arial" w:ascii="Arial" w:hAnsi="Arial"/>
                <w:b/>
                <w:sz w:val="24"/>
                <w:szCs w:val="24"/>
                <w:u w:val="single"/>
              </w:rPr>
              <w:t>Teslim Alan İmza</w:t>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İş Ayakkabısı </w:t>
            </w:r>
            <w:r>
              <w:rPr>
                <w:rFonts w:cs="Arial" w:ascii="Arial" w:hAnsi="Arial"/>
                <w:sz w:val="16"/>
                <w:szCs w:val="24"/>
              </w:rPr>
              <w:t>[TS EN ISO 20347]</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İş Elbisesi </w:t>
            </w:r>
            <w:r>
              <w:rPr>
                <w:rFonts w:cs="Arial" w:ascii="Arial" w:hAnsi="Arial"/>
                <w:sz w:val="16"/>
                <w:szCs w:val="24"/>
              </w:rPr>
              <w:t>[TC İçişleri Bakanlığı Üniforma Yönergesi]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Reflektif Yelek </w:t>
            </w:r>
            <w:r>
              <w:rPr>
                <w:rFonts w:cs="Arial" w:ascii="Arial" w:hAnsi="Arial"/>
                <w:sz w:val="16"/>
                <w:szCs w:val="24"/>
              </w:rPr>
              <w:t>[EN 20471]</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Toz Maskesi </w:t>
            </w:r>
            <w:r>
              <w:rPr>
                <w:rFonts w:cs="Arial" w:ascii="Arial" w:hAnsi="Arial"/>
                <w:sz w:val="16"/>
                <w:szCs w:val="24"/>
              </w:rPr>
              <w:t>[TS EN 143]</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Baret </w:t>
            </w:r>
            <w:r>
              <w:rPr>
                <w:rFonts w:cs="Arial" w:ascii="Arial" w:hAnsi="Arial"/>
                <w:sz w:val="16"/>
                <w:szCs w:val="24"/>
              </w:rPr>
              <w:t>[TS EN 397+A1]</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rPr>
                <w:rFonts w:ascii="Arial" w:hAnsi="Arial" w:cs="Arial"/>
                <w:sz w:val="24"/>
                <w:szCs w:val="24"/>
              </w:rPr>
            </w:pPr>
            <w:r>
              <w:rPr>
                <w:rFonts w:cs="Arial" w:ascii="Arial" w:hAnsi="Arial"/>
                <w:sz w:val="24"/>
                <w:szCs w:val="24"/>
              </w:rPr>
              <w:t xml:space="preserve">Gaz Maskesi (Filtreli) </w:t>
            </w:r>
            <w:r>
              <w:rPr>
                <w:rFonts w:cs="Arial" w:ascii="Arial" w:hAnsi="Arial"/>
                <w:sz w:val="16"/>
                <w:szCs w:val="24"/>
              </w:rPr>
              <w:t>[TS EN 14387]</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19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İş Gözlüğü </w:t>
            </w:r>
            <w:r>
              <w:rPr>
                <w:rFonts w:cs="Arial" w:ascii="Arial" w:hAnsi="Arial"/>
                <w:sz w:val="16"/>
                <w:szCs w:val="24"/>
              </w:rPr>
              <w:t>[TS 5560 EN 166]</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Oksijen Maskesi </w:t>
            </w:r>
            <w:r>
              <w:rPr>
                <w:rFonts w:cs="Arial" w:ascii="Arial" w:hAnsi="Arial"/>
                <w:sz w:val="16"/>
                <w:szCs w:val="24"/>
              </w:rPr>
              <w:t>[TS EN 14594]</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Yüz Maskesi </w:t>
            </w:r>
            <w:r>
              <w:rPr>
                <w:rFonts w:cs="Arial" w:ascii="Arial" w:hAnsi="Arial"/>
                <w:sz w:val="16"/>
                <w:szCs w:val="24"/>
              </w:rPr>
              <w:t>[EN 14683]</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Kaynakçı Önlüğü </w:t>
            </w:r>
            <w:r>
              <w:rPr>
                <w:rFonts w:cs="Arial" w:ascii="Arial" w:hAnsi="Arial"/>
                <w:sz w:val="16"/>
                <w:szCs w:val="24"/>
              </w:rPr>
              <w:t>[EN ISO 11611]</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Kaynakçı Maskesi </w:t>
            </w:r>
            <w:r>
              <w:rPr>
                <w:rFonts w:cs="Arial" w:ascii="Arial" w:hAnsi="Arial"/>
                <w:sz w:val="16"/>
                <w:szCs w:val="24"/>
              </w:rPr>
              <w:t>[EN 1073-2]</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Çizme </w:t>
            </w:r>
            <w:r>
              <w:rPr>
                <w:rFonts w:cs="Arial" w:ascii="Arial" w:hAnsi="Arial"/>
                <w:sz w:val="16"/>
                <w:szCs w:val="24"/>
              </w:rPr>
              <w:t>[TC İçişleri Bakanlığı Üniforma Yönergesi]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Kaynakçı Başlığı </w:t>
            </w:r>
            <w:r>
              <w:rPr>
                <w:rFonts w:cs="Arial" w:ascii="Arial" w:hAnsi="Arial"/>
                <w:sz w:val="16"/>
                <w:szCs w:val="24"/>
              </w:rPr>
              <w:t>[TS EN 169]</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İş Eldiveni </w:t>
            </w:r>
            <w:r>
              <w:rPr>
                <w:rFonts w:cs="Arial" w:ascii="Arial" w:hAnsi="Arial"/>
                <w:sz w:val="16"/>
                <w:szCs w:val="24"/>
              </w:rPr>
              <w:t>[TS EN 388]</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Kulaklık </w:t>
            </w:r>
            <w:r>
              <w:rPr>
                <w:rFonts w:cs="Arial" w:ascii="Arial" w:hAnsi="Arial"/>
                <w:sz w:val="16"/>
                <w:szCs w:val="24"/>
              </w:rPr>
              <w:t>[TS EN 352-1]</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Elektrikçi Eldiveni </w:t>
            </w:r>
            <w:r>
              <w:rPr>
                <w:rFonts w:cs="Arial" w:ascii="Arial" w:hAnsi="Arial"/>
                <w:sz w:val="16"/>
                <w:szCs w:val="24"/>
              </w:rPr>
              <w:t>[TS EN 60903]</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Kulak Tıkacı </w:t>
            </w:r>
            <w:r>
              <w:rPr>
                <w:rFonts w:cs="Arial" w:ascii="Arial" w:hAnsi="Arial"/>
                <w:sz w:val="16"/>
                <w:szCs w:val="24"/>
              </w:rPr>
              <w:t>[TS EN 352-2]</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Elektrikçi ayakkabısı </w:t>
            </w:r>
            <w:r>
              <w:rPr>
                <w:rFonts w:cs="Arial" w:ascii="Arial" w:hAnsi="Arial"/>
                <w:sz w:val="16"/>
                <w:szCs w:val="24"/>
              </w:rPr>
              <w:t>[TS EN 50321]</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Yağmurluk </w:t>
            </w:r>
            <w:r>
              <w:rPr>
                <w:rFonts w:cs="Arial" w:ascii="Arial" w:hAnsi="Arial"/>
                <w:sz w:val="16"/>
                <w:szCs w:val="24"/>
              </w:rPr>
              <w:t>[EN 343-TC İçişleri Bakanlığı Üniforma Yönergesi]</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Emniyet Kemeri </w:t>
            </w:r>
            <w:r>
              <w:rPr>
                <w:rFonts w:cs="Arial" w:ascii="Arial" w:hAnsi="Arial"/>
                <w:sz w:val="16"/>
                <w:szCs w:val="24"/>
              </w:rPr>
              <w:t>[TS EN 358]</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Kaban </w:t>
            </w:r>
            <w:r>
              <w:rPr>
                <w:rFonts w:cs="Arial" w:ascii="Arial" w:hAnsi="Arial"/>
                <w:sz w:val="16"/>
                <w:szCs w:val="24"/>
              </w:rPr>
              <w:t>[TC İçişleri Bakanlığı Üniforma Yönergesi]</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Bot </w:t>
            </w:r>
            <w:r>
              <w:rPr>
                <w:rFonts w:cs="Arial" w:ascii="Arial" w:hAnsi="Arial"/>
                <w:sz w:val="16"/>
                <w:szCs w:val="24"/>
              </w:rPr>
              <w:t>[TC İçişleri Bakanlığı Üniforma Yönergesi]</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r>
        <w:trPr>
          <w:trHeight w:val="227"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1"/>
              </w:numPr>
              <w:overflowPunct w:val="false"/>
              <w:spacing w:lineRule="auto" w:line="240" w:before="120" w:after="0"/>
              <w:jc w:val="both"/>
              <w:rPr>
                <w:rFonts w:ascii="Arial" w:hAnsi="Arial" w:cs="Arial"/>
                <w:sz w:val="24"/>
                <w:szCs w:val="24"/>
              </w:rPr>
            </w:pPr>
            <w:r>
              <w:rPr>
                <w:rFonts w:cs="Arial" w:ascii="Arial" w:hAnsi="Arial"/>
                <w:sz w:val="24"/>
                <w:szCs w:val="24"/>
              </w:rPr>
              <w:t xml:space="preserve">Önlük </w:t>
            </w:r>
            <w:r>
              <w:rPr>
                <w:rFonts w:cs="Arial" w:ascii="Arial" w:hAnsi="Arial"/>
                <w:sz w:val="16"/>
                <w:szCs w:val="24"/>
              </w:rPr>
              <w:t>[EN 340]</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93"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overflowPunct w:val="false"/>
              <w:spacing w:lineRule="auto" w:line="240" w:before="120" w:after="0"/>
              <w:jc w:val="both"/>
              <w:rPr>
                <w:rFonts w:ascii="Arial" w:hAnsi="Arial" w:cs="Arial"/>
                <w:sz w:val="24"/>
                <w:szCs w:val="24"/>
              </w:rPr>
            </w:pPr>
            <w:r>
              <w:rPr>
                <w:rFonts w:cs="Arial" w:ascii="Arial" w:hAnsi="Arial"/>
                <w:sz w:val="24"/>
                <w:szCs w:val="24"/>
              </w:rPr>
              <w:t xml:space="preserve">Isıya Dayanıklı İş Kıyafeti </w:t>
            </w:r>
            <w:r>
              <w:rPr>
                <w:rFonts w:cs="Arial" w:ascii="Arial" w:hAnsi="Arial"/>
                <w:sz w:val="16"/>
                <w:szCs w:val="24"/>
              </w:rPr>
              <w:t>[EN 469]</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rFonts w:ascii="Arial" w:hAnsi="Arial" w:cs="Arial"/>
                <w:sz w:val="24"/>
                <w:szCs w:val="24"/>
              </w:rPr>
            </w:pPr>
            <w:r>
              <w:rPr>
                <w:rFonts w:cs="Arial" w:ascii="Arial" w:hAnsi="Arial"/>
                <w:sz w:val="24"/>
                <w:szCs w:val="24"/>
              </w:rPr>
            </w:r>
          </w:p>
        </w:tc>
      </w:tr>
    </w:tbl>
    <w:p>
      <w:pPr>
        <w:pStyle w:val="Normal"/>
        <w:rPr>
          <w:rFonts w:ascii="Arial" w:hAnsi="Arial" w:cs="Arial"/>
          <w:b/>
          <w:sz w:val="24"/>
          <w:szCs w:val="24"/>
          <w:u w:val="single"/>
        </w:rPr>
      </w:pPr>
      <w:r>
        <w:rPr>
          <w:rFonts w:cs="Arial" w:ascii="Arial" w:hAnsi="Arial"/>
          <w:b/>
          <w:sz w:val="24"/>
          <w:szCs w:val="24"/>
          <w:u w:val="single"/>
        </w:rPr>
        <w:t xml:space="preserve">Teslim Eden </w:t>
      </w:r>
    </w:p>
    <w:p>
      <w:pPr>
        <w:pStyle w:val="Normal"/>
        <w:rPr>
          <w:rFonts w:ascii="Arial" w:hAnsi="Arial" w:cs="Arial"/>
          <w:b/>
          <w:sz w:val="24"/>
          <w:szCs w:val="24"/>
        </w:rPr>
      </w:pPr>
      <w:r>
        <w:rPr>
          <w:rFonts w:cs="Arial" w:ascii="Arial" w:hAnsi="Arial"/>
          <w:b/>
          <w:sz w:val="24"/>
          <w:szCs w:val="24"/>
        </w:rPr>
        <w:t>Adı Soyadı:</w:t>
      </w:r>
      <w:bookmarkStart w:id="0" w:name="_GoBack"/>
      <w:bookmarkEnd w:id="0"/>
    </w:p>
    <w:p>
      <w:pPr>
        <w:pStyle w:val="Normal"/>
        <w:spacing w:before="0" w:after="120"/>
        <w:rPr>
          <w:rFonts w:ascii="Arial" w:hAnsi="Arial" w:cs="Arial"/>
          <w:b/>
          <w:sz w:val="24"/>
          <w:szCs w:val="24"/>
        </w:rPr>
      </w:pPr>
      <w:r>
        <w:rPr>
          <w:rFonts w:cs="Arial" w:ascii="Arial" w:hAnsi="Arial"/>
          <w:b/>
          <w:sz w:val="24"/>
          <w:szCs w:val="24"/>
        </w:rPr>
        <w:t>İmza: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gutter="0" w:header="142" w:top="1079"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Book Antiqua">
    <w:charset w:val="a2"/>
    <w:family w:val="roman"/>
    <w:pitch w:val="variable"/>
  </w:font>
  <w:font w:name="Tahoma">
    <w:charset w:val="a2"/>
    <w:family w:val="roman"/>
    <w:pitch w:val="variable"/>
  </w:font>
  <w:font w:name="Liberation Sans">
    <w:altName w:val="Arial"/>
    <w:charset w:val="a2"/>
    <w:family w:val="swiss"/>
    <w:pitch w:val="variable"/>
  </w:font>
  <w:font w:name="Times New Roman">
    <w:charset w:val="a2"/>
    <w:family w:val="roman"/>
    <w:pitch w:val="variable"/>
  </w:font>
  <w:font w:name="Arial">
    <w:charset w:val="a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rFonts w:ascii="Arial" w:hAnsi="Arial" w:cs="Arial"/>
        <w:sz w:val="16"/>
      </w:rPr>
    </w:pPr>
    <w:r>
      <w:rPr>
        <w:rFonts w:cs="Arial" w:ascii="Arial" w:hAnsi="Arial"/>
        <w:sz w:val="16"/>
      </w:rPr>
      <w:t>İSG-F-05-01 Rev 0                                                                                           Sayfa 1/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rFonts w:ascii="Arial" w:hAnsi="Arial" w:cs="Arial"/>
        <w:sz w:val="16"/>
      </w:rPr>
    </w:pPr>
    <w:r>
      <w:rPr>
        <w:rFonts w:cs="Arial" w:ascii="Arial" w:hAnsi="Arial"/>
        <w:sz w:val="16"/>
      </w:rPr>
      <w:t>İSG-F-05-01 Rev 0                                                                                           Sayfa 1/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9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2448"/>
      <w:gridCol w:w="5326"/>
      <w:gridCol w:w="2321"/>
    </w:tblGrid>
    <w:tr>
      <w:trPr>
        <w:trHeight w:val="261" w:hRule="atLeast"/>
      </w:trPr>
      <w:tc>
        <w:tcPr>
          <w:tcW w:w="24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rPr>
              <w:rFonts w:ascii="Times New Roman" w:hAnsi="Times New Roman" w:cs="" w:cstheme="minorBidi"/>
              <w:color w:val="auto"/>
              <w:kern w:val="0"/>
              <w:sz w:val="24"/>
              <w:szCs w:val="24"/>
              <w:lang w:val="x-none" w:eastAsia="x-none"/>
            </w:rPr>
          </w:pPr>
          <w:r>
            <w:rPr>
              <w:rFonts w:ascii="Times New Roman" w:hAnsi="Times New Roman"/>
              <w:sz w:val="24"/>
              <w:szCs w:val="24"/>
              <w:lang w:val="en-US" w:eastAsia="en-US"/>
            </w:rPr>
            <w:t xml:space="preserve"> </w:t>
          </w:r>
        </w:p>
      </w:tc>
      <w:tc>
        <w:tcPr>
          <w:tcW w:w="53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Arial" w:hAnsi="Arial" w:cs="Arial"/>
              <w:b/>
              <w:spacing w:val="5"/>
              <w:sz w:val="32"/>
              <w:szCs w:val="24"/>
              <w:lang w:val="en-GB"/>
            </w:rPr>
          </w:pPr>
          <w:r>
            <w:rPr>
              <w:rFonts w:cs="Arial" w:ascii="Arial" w:hAnsi="Arial"/>
              <w:b/>
              <w:color w:themeColor="text1" w:val="000000"/>
              <w:sz w:val="24"/>
              <w:szCs w:val="24"/>
            </w:rPr>
            <w:t>KİŞİSEL KORUYUCU ZİMMET FORMU</w:t>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color w:val="auto"/>
              <w:kern w:val="0"/>
              <w:sz w:val="16"/>
              <w:szCs w:val="16"/>
              <w:lang w:val="x-none" w:eastAsia="x-none"/>
            </w:rPr>
          </w:pPr>
          <w:r>
            <w:rPr>
              <w:rFonts w:cs="Arial" w:ascii="Arial" w:hAnsi="Arial"/>
              <w:sz w:val="16"/>
              <w:szCs w:val="16"/>
              <w:lang w:val="x-none" w:eastAsia="x-none"/>
            </w:rPr>
            <w:t xml:space="preserve">DOK NO : </w:t>
          </w:r>
          <w:r>
            <w:rPr>
              <w:rFonts w:cs="Arial" w:ascii="Arial" w:hAnsi="Arial"/>
              <w:sz w:val="16"/>
            </w:rPr>
            <w:t>İSG-F-05-01</w:t>
          </w:r>
        </w:p>
      </w:tc>
    </w:tr>
    <w:tr>
      <w:trPr>
        <w:trHeight w:val="240" w:hRule="atLeast"/>
      </w:trPr>
      <w:tc>
        <w:tcPr>
          <w:tcW w:w="2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val="x-none" w:eastAsia="x-none"/>
            </w:rPr>
          </w:pPr>
          <w:r>
            <w:rPr>
              <w:rFonts w:ascii="Times New Roman" w:hAnsi="Times New Roman"/>
              <w:sz w:val="24"/>
              <w:szCs w:val="24"/>
              <w:lang w:val="x-none" w:eastAsia="x-none"/>
            </w:rPr>
          </w:r>
        </w:p>
      </w:tc>
      <w:tc>
        <w:tcPr>
          <w:tcW w:w="53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Arial" w:hAnsi="Arial" w:cs="Arial"/>
              <w:b/>
              <w:spacing w:val="5"/>
              <w:sz w:val="32"/>
              <w:szCs w:val="24"/>
              <w:lang w:val="en-GB"/>
            </w:rPr>
          </w:pPr>
          <w:r>
            <w:rPr>
              <w:rFonts w:cs="Arial" w:ascii="Arial" w:hAnsi="Arial"/>
              <w:b/>
              <w:spacing w:val="5"/>
              <w:sz w:val="32"/>
              <w:szCs w:val="24"/>
              <w:lang w:val="en-GB"/>
            </w:rPr>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sz w:val="16"/>
              <w:szCs w:val="16"/>
              <w:lang w:val="x-none" w:eastAsia="x-none"/>
            </w:rPr>
          </w:pPr>
          <w:r>
            <w:rPr>
              <w:rFonts w:cs="Arial" w:ascii="Arial" w:hAnsi="Arial"/>
              <w:sz w:val="16"/>
              <w:szCs w:val="16"/>
              <w:lang w:val="x-none" w:eastAsia="x-none"/>
            </w:rPr>
            <w:t>YAY. TARİHİ :</w:t>
          </w:r>
        </w:p>
      </w:tc>
    </w:tr>
    <w:tr>
      <w:trPr>
        <w:trHeight w:val="281" w:hRule="atLeast"/>
      </w:trPr>
      <w:tc>
        <w:tcPr>
          <w:tcW w:w="2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val="x-none" w:eastAsia="x-none"/>
            </w:rPr>
          </w:pPr>
          <w:r>
            <w:rPr>
              <w:rFonts w:ascii="Times New Roman" w:hAnsi="Times New Roman"/>
              <w:sz w:val="24"/>
              <w:szCs w:val="24"/>
              <w:lang w:val="x-none" w:eastAsia="x-none"/>
            </w:rPr>
          </w:r>
        </w:p>
      </w:tc>
      <w:tc>
        <w:tcPr>
          <w:tcW w:w="53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Arial" w:hAnsi="Arial" w:cs="Arial"/>
              <w:b/>
              <w:spacing w:val="5"/>
              <w:sz w:val="32"/>
              <w:szCs w:val="24"/>
              <w:lang w:val="en-GB"/>
            </w:rPr>
          </w:pPr>
          <w:r>
            <w:rPr>
              <w:rFonts w:cs="Arial" w:ascii="Arial" w:hAnsi="Arial"/>
              <w:b/>
              <w:spacing w:val="5"/>
              <w:sz w:val="32"/>
              <w:szCs w:val="24"/>
              <w:lang w:val="en-GB"/>
            </w:rPr>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sz w:val="16"/>
              <w:szCs w:val="16"/>
              <w:lang w:val="x-none" w:eastAsia="x-none"/>
            </w:rPr>
          </w:pPr>
          <w:r>
            <w:rPr>
              <w:rFonts w:cs="Arial" w:ascii="Arial" w:hAnsi="Arial"/>
              <w:sz w:val="16"/>
              <w:szCs w:val="16"/>
              <w:lang w:val="x-none" w:eastAsia="x-none"/>
            </w:rPr>
            <w:t>REV. NO : 00</w:t>
          </w:r>
        </w:p>
      </w:tc>
    </w:tr>
    <w:tr>
      <w:trPr>
        <w:trHeight w:val="281" w:hRule="atLeast"/>
      </w:trPr>
      <w:tc>
        <w:tcPr>
          <w:tcW w:w="2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val="x-none" w:eastAsia="x-none"/>
            </w:rPr>
          </w:pPr>
          <w:r>
            <w:rPr>
              <w:rFonts w:ascii="Times New Roman" w:hAnsi="Times New Roman"/>
              <w:sz w:val="24"/>
              <w:szCs w:val="24"/>
              <w:lang w:val="x-none" w:eastAsia="x-none"/>
            </w:rPr>
          </w:r>
        </w:p>
      </w:tc>
      <w:tc>
        <w:tcPr>
          <w:tcW w:w="53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Arial" w:hAnsi="Arial" w:cs="Arial"/>
              <w:b/>
              <w:spacing w:val="5"/>
              <w:sz w:val="32"/>
              <w:szCs w:val="24"/>
              <w:lang w:val="en-GB"/>
            </w:rPr>
          </w:pPr>
          <w:r>
            <w:rPr>
              <w:rFonts w:cs="Arial" w:ascii="Arial" w:hAnsi="Arial"/>
              <w:b/>
              <w:spacing w:val="5"/>
              <w:sz w:val="32"/>
              <w:szCs w:val="24"/>
              <w:lang w:val="en-GB"/>
            </w:rPr>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sz w:val="16"/>
              <w:szCs w:val="16"/>
              <w:lang w:val="x-none" w:eastAsia="x-none"/>
            </w:rPr>
          </w:pPr>
          <w:r>
            <w:rPr>
              <w:rFonts w:cs="Arial" w:ascii="Arial" w:hAnsi="Arial"/>
              <w:sz w:val="16"/>
              <w:szCs w:val="16"/>
              <w:lang w:val="x-none" w:eastAsia="x-none"/>
            </w:rPr>
            <w:t>REV. TARİHİ :</w:t>
          </w:r>
        </w:p>
      </w:tc>
    </w:tr>
  </w:tbl>
  <w:p>
    <w:pPr>
      <w:pStyle w:val="Header"/>
      <w:tabs>
        <w:tab w:val="clear" w:pos="4536"/>
        <w:tab w:val="clear" w:pos="9072"/>
        <w:tab w:val="left" w:pos="4229" w:leader="none"/>
      </w:tabs>
      <w:spacing w:before="0" w:after="120"/>
      <w:rPr>
        <w:szCs w:val="28"/>
      </w:rPr>
    </w:pPr>
    <w:r>
      <w:rPr>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9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2448"/>
      <w:gridCol w:w="5326"/>
      <w:gridCol w:w="2321"/>
    </w:tblGrid>
    <w:tr>
      <w:trPr>
        <w:trHeight w:val="261" w:hRule="atLeast"/>
      </w:trPr>
      <w:tc>
        <w:tcPr>
          <w:tcW w:w="24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rPr>
              <w:rFonts w:ascii="Times New Roman" w:hAnsi="Times New Roman" w:cs="" w:cstheme="minorBidi"/>
              <w:color w:val="auto"/>
              <w:kern w:val="0"/>
              <w:sz w:val="24"/>
              <w:szCs w:val="24"/>
              <w:lang w:val="x-none" w:eastAsia="x-none"/>
            </w:rPr>
          </w:pPr>
          <w:r>
            <w:rPr>
              <w:rFonts w:ascii="Times New Roman" w:hAnsi="Times New Roman"/>
              <w:sz w:val="24"/>
              <w:szCs w:val="24"/>
              <w:lang w:val="en-US" w:eastAsia="en-US"/>
            </w:rPr>
            <w:t xml:space="preserve"> </w:t>
          </w:r>
        </w:p>
      </w:tc>
      <w:tc>
        <w:tcPr>
          <w:tcW w:w="53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Arial" w:hAnsi="Arial" w:cs="Arial"/>
              <w:b/>
              <w:spacing w:val="5"/>
              <w:sz w:val="32"/>
              <w:szCs w:val="24"/>
              <w:lang w:val="en-GB"/>
            </w:rPr>
          </w:pPr>
          <w:r>
            <w:rPr>
              <w:rFonts w:cs="Arial" w:ascii="Arial" w:hAnsi="Arial"/>
              <w:b/>
              <w:color w:themeColor="text1" w:val="000000"/>
              <w:sz w:val="24"/>
              <w:szCs w:val="24"/>
            </w:rPr>
            <w:t>KİŞİSEL KORUYUCU ZİMMET FORMU</w:t>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color w:val="auto"/>
              <w:kern w:val="0"/>
              <w:sz w:val="16"/>
              <w:szCs w:val="16"/>
              <w:lang w:val="x-none" w:eastAsia="x-none"/>
            </w:rPr>
          </w:pPr>
          <w:r>
            <w:rPr>
              <w:rFonts w:cs="Arial" w:ascii="Arial" w:hAnsi="Arial"/>
              <w:sz w:val="16"/>
              <w:szCs w:val="16"/>
              <w:lang w:val="x-none" w:eastAsia="x-none"/>
            </w:rPr>
            <w:t xml:space="preserve">DOK NO : </w:t>
          </w:r>
          <w:r>
            <w:rPr>
              <w:rFonts w:cs="Arial" w:ascii="Arial" w:hAnsi="Arial"/>
              <w:sz w:val="16"/>
            </w:rPr>
            <w:t>İSG-F-05-01</w:t>
          </w:r>
        </w:p>
      </w:tc>
    </w:tr>
    <w:tr>
      <w:trPr>
        <w:trHeight w:val="240" w:hRule="atLeast"/>
      </w:trPr>
      <w:tc>
        <w:tcPr>
          <w:tcW w:w="2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val="x-none" w:eastAsia="x-none"/>
            </w:rPr>
          </w:pPr>
          <w:r>
            <w:rPr>
              <w:rFonts w:ascii="Times New Roman" w:hAnsi="Times New Roman"/>
              <w:sz w:val="24"/>
              <w:szCs w:val="24"/>
              <w:lang w:val="x-none" w:eastAsia="x-none"/>
            </w:rPr>
          </w:r>
        </w:p>
      </w:tc>
      <w:tc>
        <w:tcPr>
          <w:tcW w:w="53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Arial" w:hAnsi="Arial" w:cs="Arial"/>
              <w:b/>
              <w:spacing w:val="5"/>
              <w:sz w:val="32"/>
              <w:szCs w:val="24"/>
              <w:lang w:val="en-GB"/>
            </w:rPr>
          </w:pPr>
          <w:r>
            <w:rPr>
              <w:rFonts w:cs="Arial" w:ascii="Arial" w:hAnsi="Arial"/>
              <w:b/>
              <w:spacing w:val="5"/>
              <w:sz w:val="32"/>
              <w:szCs w:val="24"/>
              <w:lang w:val="en-GB"/>
            </w:rPr>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sz w:val="16"/>
              <w:szCs w:val="16"/>
              <w:lang w:val="x-none" w:eastAsia="x-none"/>
            </w:rPr>
          </w:pPr>
          <w:r>
            <w:rPr>
              <w:rFonts w:cs="Arial" w:ascii="Arial" w:hAnsi="Arial"/>
              <w:sz w:val="16"/>
              <w:szCs w:val="16"/>
              <w:lang w:val="x-none" w:eastAsia="x-none"/>
            </w:rPr>
            <w:t>YAY. TARİHİ :</w:t>
          </w:r>
        </w:p>
      </w:tc>
    </w:tr>
    <w:tr>
      <w:trPr>
        <w:trHeight w:val="281" w:hRule="atLeast"/>
      </w:trPr>
      <w:tc>
        <w:tcPr>
          <w:tcW w:w="2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val="x-none" w:eastAsia="x-none"/>
            </w:rPr>
          </w:pPr>
          <w:r>
            <w:rPr>
              <w:rFonts w:ascii="Times New Roman" w:hAnsi="Times New Roman"/>
              <w:sz w:val="24"/>
              <w:szCs w:val="24"/>
              <w:lang w:val="x-none" w:eastAsia="x-none"/>
            </w:rPr>
          </w:r>
        </w:p>
      </w:tc>
      <w:tc>
        <w:tcPr>
          <w:tcW w:w="53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Arial" w:hAnsi="Arial" w:cs="Arial"/>
              <w:b/>
              <w:spacing w:val="5"/>
              <w:sz w:val="32"/>
              <w:szCs w:val="24"/>
              <w:lang w:val="en-GB"/>
            </w:rPr>
          </w:pPr>
          <w:r>
            <w:rPr>
              <w:rFonts w:cs="Arial" w:ascii="Arial" w:hAnsi="Arial"/>
              <w:b/>
              <w:spacing w:val="5"/>
              <w:sz w:val="32"/>
              <w:szCs w:val="24"/>
              <w:lang w:val="en-GB"/>
            </w:rPr>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sz w:val="16"/>
              <w:szCs w:val="16"/>
              <w:lang w:val="x-none" w:eastAsia="x-none"/>
            </w:rPr>
          </w:pPr>
          <w:r>
            <w:rPr>
              <w:rFonts w:cs="Arial" w:ascii="Arial" w:hAnsi="Arial"/>
              <w:sz w:val="16"/>
              <w:szCs w:val="16"/>
              <w:lang w:val="x-none" w:eastAsia="x-none"/>
            </w:rPr>
            <w:t>REV. NO : 00</w:t>
          </w:r>
        </w:p>
      </w:tc>
    </w:tr>
    <w:tr>
      <w:trPr>
        <w:trHeight w:val="281" w:hRule="atLeast"/>
      </w:trPr>
      <w:tc>
        <w:tcPr>
          <w:tcW w:w="2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val="x-none" w:eastAsia="x-none"/>
            </w:rPr>
          </w:pPr>
          <w:r>
            <w:rPr>
              <w:rFonts w:ascii="Times New Roman" w:hAnsi="Times New Roman"/>
              <w:sz w:val="24"/>
              <w:szCs w:val="24"/>
              <w:lang w:val="x-none" w:eastAsia="x-none"/>
            </w:rPr>
          </w:r>
        </w:p>
      </w:tc>
      <w:tc>
        <w:tcPr>
          <w:tcW w:w="53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Arial" w:hAnsi="Arial" w:cs="Arial"/>
              <w:b/>
              <w:spacing w:val="5"/>
              <w:sz w:val="32"/>
              <w:szCs w:val="24"/>
              <w:lang w:val="en-GB"/>
            </w:rPr>
          </w:pPr>
          <w:r>
            <w:rPr>
              <w:rFonts w:cs="Arial" w:ascii="Arial" w:hAnsi="Arial"/>
              <w:b/>
              <w:spacing w:val="5"/>
              <w:sz w:val="32"/>
              <w:szCs w:val="24"/>
              <w:lang w:val="en-GB"/>
            </w:rPr>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536" w:leader="none"/>
              <w:tab w:val="right" w:pos="9072" w:leader="none"/>
            </w:tabs>
            <w:spacing w:lineRule="auto" w:line="240" w:before="0" w:after="0"/>
            <w:ind w:right="28"/>
            <w:rPr>
              <w:rFonts w:ascii="Arial" w:hAnsi="Arial" w:cs="Arial"/>
              <w:sz w:val="16"/>
              <w:szCs w:val="16"/>
              <w:lang w:val="x-none" w:eastAsia="x-none"/>
            </w:rPr>
          </w:pPr>
          <w:r>
            <w:rPr>
              <w:rFonts w:cs="Arial" w:ascii="Arial" w:hAnsi="Arial"/>
              <w:sz w:val="16"/>
              <w:szCs w:val="16"/>
              <w:lang w:val="x-none" w:eastAsia="x-none"/>
            </w:rPr>
            <w:t>REV. TARİHİ :</w:t>
          </w:r>
        </w:p>
      </w:tc>
    </w:tr>
  </w:tbl>
  <w:p>
    <w:pPr>
      <w:pStyle w:val="Header"/>
      <w:tabs>
        <w:tab w:val="clear" w:pos="4536"/>
        <w:tab w:val="clear" w:pos="9072"/>
        <w:tab w:val="left" w:pos="4229" w:leader="none"/>
      </w:tabs>
      <w:spacing w:before="0" w:after="120"/>
      <w:rPr>
        <w:szCs w:val="28"/>
      </w:rPr>
    </w:pPr>
    <w:r>
      <w:rPr>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36e34"/>
    <w:pPr>
      <w:widowControl w:val="false"/>
      <w:overflowPunct w:val="true"/>
      <w:bidi w:val="0"/>
      <w:spacing w:lineRule="auto" w:line="283" w:before="0" w:after="120"/>
      <w:jc w:val="left"/>
    </w:pPr>
    <w:rPr>
      <w:rFonts w:ascii="Book Antiqua" w:hAnsi="Book Antiqua" w:cs="Book Antiqua" w:eastAsia=""/>
      <w:color w:val="000000"/>
      <w:kern w:val="2"/>
      <w:sz w:val="17"/>
      <w:szCs w:val="17"/>
      <w:lang w:val="tr-TR" w:eastAsia="tr-TR"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uiPriority w:val="99"/>
    <w:qFormat/>
    <w:rsid w:val="0020759f"/>
    <w:rPr>
      <w:rFonts w:ascii="Book Antiqua" w:hAnsi="Book Antiqua" w:cs="Book Antiqua"/>
      <w:color w:val="000000"/>
      <w:kern w:val="2"/>
      <w:sz w:val="17"/>
      <w:szCs w:val="17"/>
    </w:rPr>
  </w:style>
  <w:style w:type="character" w:styleId="AltBilgiChar" w:customStyle="1">
    <w:name w:val="Alt Bilgi Char"/>
    <w:basedOn w:val="DefaultParagraphFont"/>
    <w:uiPriority w:val="99"/>
    <w:qFormat/>
    <w:rsid w:val="0020759f"/>
    <w:rPr>
      <w:rFonts w:ascii="Book Antiqua" w:hAnsi="Book Antiqua" w:cs="Book Antiqua"/>
      <w:color w:val="000000"/>
      <w:kern w:val="2"/>
      <w:sz w:val="17"/>
      <w:szCs w:val="17"/>
    </w:rPr>
  </w:style>
  <w:style w:type="character" w:styleId="BalonMetniChar" w:customStyle="1">
    <w:name w:val="Balon Metni Char"/>
    <w:basedOn w:val="DefaultParagraphFont"/>
    <w:link w:val="BalloonText"/>
    <w:uiPriority w:val="99"/>
    <w:semiHidden/>
    <w:qFormat/>
    <w:rsid w:val="00103c72"/>
    <w:rPr>
      <w:rFonts w:ascii="Tahoma" w:hAnsi="Tahoma" w:cs="Tahoma"/>
      <w:color w:val="000000"/>
      <w:kern w:val="2"/>
      <w:sz w:val="16"/>
      <w:szCs w:val="16"/>
    </w:rPr>
  </w:style>
  <w:style w:type="paragraph" w:styleId="Balk">
    <w:name w:val="Başlı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Dizin">
    <w:name w:val="Dizin"/>
    <w:basedOn w:val="Normal"/>
    <w:qFormat/>
    <w:pPr>
      <w:suppressLineNumbers/>
    </w:pPr>
    <w:rPr>
      <w:rFonts w:cs="Arial Unicode MS"/>
    </w:rPr>
  </w:style>
  <w:style w:type="paragraph" w:styleId="Stvealtbilgi">
    <w:name w:val="Üst ve alt bilgi"/>
    <w:basedOn w:val="Normal"/>
    <w:qFormat/>
    <w:pPr/>
    <w:rPr/>
  </w:style>
  <w:style w:type="paragraph" w:styleId="Header">
    <w:name w:val="Header"/>
    <w:basedOn w:val="Normal"/>
    <w:link w:val="StBilgiChar"/>
    <w:uiPriority w:val="99"/>
    <w:unhideWhenUsed/>
    <w:rsid w:val="0020759f"/>
    <w:pPr>
      <w:tabs>
        <w:tab w:val="clear" w:pos="720"/>
        <w:tab w:val="center" w:pos="4536" w:leader="none"/>
        <w:tab w:val="right" w:pos="9072" w:leader="none"/>
      </w:tabs>
    </w:pPr>
    <w:rPr/>
  </w:style>
  <w:style w:type="paragraph" w:styleId="Footer">
    <w:name w:val="Footer"/>
    <w:basedOn w:val="Normal"/>
    <w:link w:val="AltBilgiChar"/>
    <w:uiPriority w:val="99"/>
    <w:unhideWhenUsed/>
    <w:rsid w:val="0020759f"/>
    <w:pPr>
      <w:tabs>
        <w:tab w:val="clear" w:pos="720"/>
        <w:tab w:val="center" w:pos="4536" w:leader="none"/>
        <w:tab w:val="right" w:pos="9072" w:leader="none"/>
      </w:tabs>
    </w:pPr>
    <w:rPr/>
  </w:style>
  <w:style w:type="paragraph" w:styleId="BalloonText">
    <w:name w:val="Balloon Text"/>
    <w:basedOn w:val="Normal"/>
    <w:link w:val="BalonMetniChar"/>
    <w:uiPriority w:val="99"/>
    <w:semiHidden/>
    <w:unhideWhenUsed/>
    <w:qFormat/>
    <w:rsid w:val="00103c72"/>
    <w:pPr>
      <w:spacing w:lineRule="auto" w:line="240" w:before="0" w:after="0"/>
    </w:pPr>
    <w:rPr>
      <w:rFonts w:ascii="Tahoma" w:hAnsi="Tahoma" w:cs="Tahoma"/>
      <w:sz w:val="16"/>
      <w:szCs w:val="16"/>
    </w:rPr>
  </w:style>
  <w:style w:type="paragraph" w:styleId="ListParagraph">
    <w:name w:val="List Paragraph"/>
    <w:basedOn w:val="Normal"/>
    <w:uiPriority w:val="34"/>
    <w:qFormat/>
    <w:rsid w:val="00f52da4"/>
    <w:pPr>
      <w:spacing w:before="0" w:after="120"/>
      <w:ind w:left="720"/>
      <w:contextualSpacing/>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df75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689C1-D483-4865-9EE8-7EC8E1A0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Application>LibreOffice/24.2.2.2$Windows_X86_64 LibreOffice_project/d56cc158d8a96260b836f100ef4b4ef25d6f1a01</Application>
  <AppVersion>15.0000</AppVersion>
  <Pages>1</Pages>
  <Words>273</Words>
  <Characters>1455</Characters>
  <CharactersWithSpaces>1841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2021-10-04T12:02:00Z</dcterms:created>
  <dc:creator>Umut Sahin</dc:creator>
  <dc:description/>
  <dc:language>tr-TR</dc:language>
  <cp:lastModifiedBy/>
  <cp:lastPrinted>2021-10-04T13:04:00Z</cp:lastPrinted>
  <dcterms:modified xsi:type="dcterms:W3CDTF">2025-04-07T14:48:47Z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